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D" w:rsidRPr="00563F10" w:rsidRDefault="0088049B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63F10">
        <w:rPr>
          <w:rFonts w:ascii="Times New Roman" w:hAnsi="Times New Roman" w:cs="Times New Roman"/>
          <w:b/>
        </w:rPr>
        <w:t>СВОДНЫЙ ГОДОВОЙ ДОКЛАД</w:t>
      </w:r>
    </w:p>
    <w:p w:rsidR="0088049B" w:rsidRPr="00563F10" w:rsidRDefault="0088049B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63F10">
        <w:rPr>
          <w:rFonts w:ascii="Times New Roman" w:hAnsi="Times New Roman" w:cs="Times New Roman"/>
          <w:b/>
        </w:rPr>
        <w:t>О ХОДЕ РЕАЛИЗАЦИИ И ОЦЕНКЕ ЭФФЕКТИВНОСТИ</w:t>
      </w:r>
    </w:p>
    <w:p w:rsidR="003B0B09" w:rsidRDefault="0088049B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63F10">
        <w:rPr>
          <w:rFonts w:ascii="Times New Roman" w:hAnsi="Times New Roman" w:cs="Times New Roman"/>
          <w:b/>
        </w:rPr>
        <w:t>МУНИЦИПАЛЬНЫХ ПРОГРАММ</w:t>
      </w:r>
    </w:p>
    <w:p w:rsidR="0088049B" w:rsidRPr="00563F10" w:rsidRDefault="0088049B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63F10">
        <w:rPr>
          <w:rFonts w:ascii="Times New Roman" w:hAnsi="Times New Roman" w:cs="Times New Roman"/>
          <w:b/>
        </w:rPr>
        <w:t>МО «МАНЖЕРОКСКОЕ СЕЛЬСКОЕ ПОСЕЛЕНИЕ»</w:t>
      </w:r>
    </w:p>
    <w:p w:rsidR="0088049B" w:rsidRPr="00563F10" w:rsidRDefault="003B0B09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2015 год</w:t>
      </w:r>
    </w:p>
    <w:p w:rsidR="0088049B" w:rsidRDefault="0088049B" w:rsidP="003B0B09">
      <w:pPr>
        <w:ind w:firstLine="567"/>
        <w:jc w:val="center"/>
        <w:rPr>
          <w:rFonts w:ascii="Times New Roman" w:hAnsi="Times New Roman" w:cs="Times New Roman"/>
        </w:rPr>
      </w:pPr>
    </w:p>
    <w:p w:rsidR="0088049B" w:rsidRPr="00412F75" w:rsidRDefault="0088049B" w:rsidP="003B0B09">
      <w:pPr>
        <w:ind w:firstLine="567"/>
        <w:jc w:val="center"/>
        <w:rPr>
          <w:rFonts w:ascii="Times New Roman" w:hAnsi="Times New Roman" w:cs="Times New Roman"/>
          <w:b/>
        </w:rPr>
      </w:pPr>
      <w:r w:rsidRPr="00412F75">
        <w:rPr>
          <w:rFonts w:ascii="Times New Roman" w:hAnsi="Times New Roman" w:cs="Times New Roman"/>
          <w:b/>
        </w:rPr>
        <w:t>1.Общая информация</w:t>
      </w:r>
    </w:p>
    <w:p w:rsidR="0088049B" w:rsidRDefault="0088049B" w:rsidP="003B0B09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достижения цел</w:t>
      </w:r>
      <w:r w:rsidR="003B0B09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и задач социально-экономического развития муниципального образования «Манжерокское сельское поселение» </w:t>
      </w:r>
      <w:r w:rsidR="003B0B09">
        <w:rPr>
          <w:rFonts w:ascii="Times New Roman" w:hAnsi="Times New Roman" w:cs="Times New Roman"/>
        </w:rPr>
        <w:t>на период до 2022 года и Плана</w:t>
      </w:r>
      <w:r>
        <w:rPr>
          <w:rFonts w:ascii="Times New Roman" w:hAnsi="Times New Roman" w:cs="Times New Roman"/>
        </w:rPr>
        <w:t xml:space="preserve"> социально-экономического развития муниципального образования «Манжерокское сельск</w:t>
      </w:r>
      <w:r w:rsidR="003B0B09">
        <w:rPr>
          <w:rFonts w:ascii="Times New Roman" w:hAnsi="Times New Roman" w:cs="Times New Roman"/>
        </w:rPr>
        <w:t>ое поселение» на 2011-2020 годы,</w:t>
      </w:r>
      <w:r>
        <w:rPr>
          <w:rFonts w:ascii="Times New Roman" w:hAnsi="Times New Roman" w:cs="Times New Roman"/>
        </w:rPr>
        <w:t xml:space="preserve"> на территории муниципального образования «Манжерокское сельское поселение в 2015 году реализовывалось 1 муниципальн</w:t>
      </w:r>
      <w:r w:rsidR="003B0B09">
        <w:rPr>
          <w:rFonts w:ascii="Times New Roman" w:hAnsi="Times New Roman" w:cs="Times New Roman"/>
        </w:rPr>
        <w:t>ая программа</w:t>
      </w:r>
      <w:r>
        <w:rPr>
          <w:rFonts w:ascii="Times New Roman" w:hAnsi="Times New Roman" w:cs="Times New Roman"/>
        </w:rPr>
        <w:t xml:space="preserve"> в соответствии с Перечнем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</w:rPr>
        <w:t>Манжерокское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B0B09">
        <w:rPr>
          <w:rFonts w:ascii="Times New Roman" w:hAnsi="Times New Roman" w:cs="Times New Roman"/>
        </w:rPr>
        <w:t>сельское поселение», утвержденная</w:t>
      </w:r>
      <w:r>
        <w:rPr>
          <w:rFonts w:ascii="Times New Roman" w:hAnsi="Times New Roman" w:cs="Times New Roman"/>
        </w:rPr>
        <w:t xml:space="preserve"> Распоряжением Главы Администрации 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«Манжерокское сельское поселение» от 14 октября 2014 года № 84-р.</w:t>
      </w:r>
    </w:p>
    <w:p w:rsidR="0088049B" w:rsidRDefault="0088049B" w:rsidP="003B0B0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перечень </w:t>
      </w:r>
      <w:proofErr w:type="gramStart"/>
      <w:r>
        <w:rPr>
          <w:rFonts w:ascii="Times New Roman" w:hAnsi="Times New Roman" w:cs="Times New Roman"/>
        </w:rPr>
        <w:t>включены</w:t>
      </w:r>
      <w:proofErr w:type="gramEnd"/>
      <w:r>
        <w:rPr>
          <w:rFonts w:ascii="Times New Roman" w:hAnsi="Times New Roman" w:cs="Times New Roman"/>
        </w:rPr>
        <w:t>:</w:t>
      </w:r>
    </w:p>
    <w:p w:rsidR="0088049B" w:rsidRDefault="0088049B" w:rsidP="003B0B0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развитие;</w:t>
      </w:r>
    </w:p>
    <w:p w:rsidR="0088049B" w:rsidRDefault="0088049B" w:rsidP="003B0B0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жизнеобеспечения;</w:t>
      </w:r>
    </w:p>
    <w:p w:rsidR="0088049B" w:rsidRDefault="0088049B" w:rsidP="003B0B0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развитие;</w:t>
      </w:r>
    </w:p>
    <w:p w:rsidR="0088049B" w:rsidRPr="001E2369" w:rsidRDefault="003B0B09" w:rsidP="003B0B0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8049B" w:rsidRPr="001E2369">
        <w:rPr>
          <w:rFonts w:ascii="Times New Roman" w:hAnsi="Times New Roman" w:cs="Times New Roman"/>
          <w:b/>
        </w:rPr>
        <w:t>Сведения об использовании местного бюджета муниципального образования «Манжерокское сельское поселение</w:t>
      </w:r>
      <w:r w:rsidR="001E2369" w:rsidRPr="001E2369">
        <w:rPr>
          <w:rFonts w:ascii="Times New Roman" w:hAnsi="Times New Roman" w:cs="Times New Roman"/>
          <w:b/>
        </w:rPr>
        <w:t>» и иных средств на реализацию муниципальной программы (подпрограмм), основных мероприятий (ведомственных целевых программ)</w:t>
      </w:r>
    </w:p>
    <w:p w:rsidR="001E2369" w:rsidRDefault="001E2369" w:rsidP="003B0B0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2015 году на реализацию муниципальной программы муниципального образования «Манжерокское сельское поселение» за счет всех источников направлено </w:t>
      </w:r>
      <w:r w:rsidR="00505228">
        <w:rPr>
          <w:rFonts w:ascii="Times New Roman" w:hAnsi="Times New Roman" w:cs="Times New Roman"/>
        </w:rPr>
        <w:t>4329,74541 тыс.</w:t>
      </w:r>
      <w:r w:rsidR="003B0B09">
        <w:rPr>
          <w:rFonts w:ascii="Times New Roman" w:hAnsi="Times New Roman" w:cs="Times New Roman"/>
        </w:rPr>
        <w:t xml:space="preserve"> </w:t>
      </w:r>
      <w:r w:rsidR="00505228">
        <w:rPr>
          <w:rFonts w:ascii="Times New Roman" w:hAnsi="Times New Roman" w:cs="Times New Roman"/>
        </w:rPr>
        <w:t>рублей или 93,21 % от плана (план 4644,71287 тыс. рублей),</w:t>
      </w:r>
      <w:r w:rsidR="003B0B09">
        <w:rPr>
          <w:rFonts w:ascii="Times New Roman" w:hAnsi="Times New Roman" w:cs="Times New Roman"/>
        </w:rPr>
        <w:t xml:space="preserve"> </w:t>
      </w:r>
      <w:r w:rsidR="00505228">
        <w:rPr>
          <w:rFonts w:ascii="Times New Roman" w:hAnsi="Times New Roman" w:cs="Times New Roman"/>
        </w:rPr>
        <w:t>в том числе:</w:t>
      </w:r>
    </w:p>
    <w:p w:rsidR="00505228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республиканского бюджета – 1543,600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412F75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федерального бюджета – 0,00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рублей;</w:t>
      </w:r>
    </w:p>
    <w:p w:rsidR="00412F75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районного бюджета – 2485,892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рублей;</w:t>
      </w:r>
    </w:p>
    <w:p w:rsidR="00412F75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Местный бюджет – 300,25341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рублей;</w:t>
      </w:r>
    </w:p>
    <w:p w:rsidR="00412F75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источники – 0,00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рублей;</w:t>
      </w:r>
    </w:p>
    <w:p w:rsidR="00412F75" w:rsidRDefault="00412F75" w:rsidP="003B0B09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412F75" w:rsidRDefault="00412F75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412F75">
        <w:rPr>
          <w:rFonts w:ascii="Times New Roman" w:hAnsi="Times New Roman" w:cs="Times New Roman"/>
          <w:b/>
        </w:rPr>
        <w:t>2.Результаты реализации муниципальной программы (подпрограмм),</w:t>
      </w:r>
      <w:r w:rsidR="003B0B09">
        <w:rPr>
          <w:rFonts w:ascii="Times New Roman" w:hAnsi="Times New Roman" w:cs="Times New Roman"/>
          <w:b/>
        </w:rPr>
        <w:t xml:space="preserve"> </w:t>
      </w:r>
      <w:r w:rsidRPr="00412F75">
        <w:rPr>
          <w:rFonts w:ascii="Times New Roman" w:hAnsi="Times New Roman" w:cs="Times New Roman"/>
          <w:b/>
        </w:rPr>
        <w:t>основных мероприятий (ведомственных целевых программ),</w:t>
      </w:r>
      <w:r w:rsidR="003B0B09">
        <w:rPr>
          <w:rFonts w:ascii="Times New Roman" w:hAnsi="Times New Roman" w:cs="Times New Roman"/>
          <w:b/>
        </w:rPr>
        <w:t xml:space="preserve"> </w:t>
      </w:r>
      <w:r w:rsidRPr="00412F75">
        <w:rPr>
          <w:rFonts w:ascii="Times New Roman" w:hAnsi="Times New Roman" w:cs="Times New Roman"/>
          <w:b/>
        </w:rPr>
        <w:t>достигнутые за отчетный период</w:t>
      </w:r>
      <w:r>
        <w:rPr>
          <w:rFonts w:ascii="Times New Roman" w:hAnsi="Times New Roman" w:cs="Times New Roman"/>
          <w:b/>
        </w:rPr>
        <w:t>.</w:t>
      </w:r>
    </w:p>
    <w:p w:rsidR="00412F75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412F75" w:rsidRDefault="00412F75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наблюдается планомерная работа администраторов и участников программы по реализации мероприятий муниципальной программы.</w:t>
      </w:r>
      <w:r w:rsidR="00061974">
        <w:rPr>
          <w:rFonts w:ascii="Times New Roman" w:hAnsi="Times New Roman" w:cs="Times New Roman"/>
        </w:rPr>
        <w:t xml:space="preserve"> </w:t>
      </w:r>
    </w:p>
    <w:p w:rsidR="003B0B09" w:rsidRDefault="003B0B09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61974" w:rsidRDefault="003B0B09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1.Экономическое развитие</w:t>
      </w:r>
    </w:p>
    <w:p w:rsidR="00061974" w:rsidRDefault="00061974" w:rsidP="003B0B0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061974" w:rsidRDefault="00061974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Муниципальная программа направлена на достижение цели: устойчивое экономическое развитие муниципального образования. Администратор – Администрация муниципального образования «Манжерокское сельское поселение».</w:t>
      </w:r>
    </w:p>
    <w:p w:rsidR="00061974" w:rsidRDefault="00061974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муниципальной программы в 2015 году достигалась путем решения следующих задач:</w:t>
      </w:r>
    </w:p>
    <w:p w:rsidR="00061974" w:rsidRDefault="00061974" w:rsidP="003B0B09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061974">
        <w:rPr>
          <w:rFonts w:ascii="Times New Roman" w:hAnsi="Times New Roman" w:cs="Times New Roman"/>
        </w:rPr>
        <w:t>Создание условий для развития реального сектора</w:t>
      </w:r>
      <w:r>
        <w:rPr>
          <w:rFonts w:ascii="Times New Roman" w:hAnsi="Times New Roman" w:cs="Times New Roman"/>
        </w:rPr>
        <w:t>;</w:t>
      </w:r>
    </w:p>
    <w:p w:rsidR="00061974" w:rsidRDefault="00061974" w:rsidP="003B0B09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эффективного управления муниципальными финансами;</w:t>
      </w:r>
    </w:p>
    <w:p w:rsidR="00061974" w:rsidRDefault="00061974" w:rsidP="003B0B09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Обеспечение эффективного управления муниципальным имуществом.</w:t>
      </w:r>
    </w:p>
    <w:p w:rsidR="00061974" w:rsidRDefault="00061974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муниципальной программы позволила достичь следующих целевых показателей:</w:t>
      </w:r>
    </w:p>
    <w:p w:rsidR="00061974" w:rsidRDefault="00B31DB2" w:rsidP="003B0B09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налоговых и неналоговых поступлений в общем объеме доходов бюджета,40,87%. Темп снижения показателя к уровню 2014 года составил  83,70</w:t>
      </w:r>
      <w:r w:rsidR="00CA2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B31DB2" w:rsidRDefault="00CA21AB" w:rsidP="003B0B09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 снижения поголовья скота составил 74,5%</w:t>
      </w:r>
    </w:p>
    <w:p w:rsidR="00CA21AB" w:rsidRDefault="00CA21AB" w:rsidP="003B0B09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 роста поступлений от арендных платежей составил 100,39 % к уровню 2014 года.</w:t>
      </w:r>
    </w:p>
    <w:p w:rsidR="00BA094D" w:rsidRDefault="00BA094D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трех показателей муниципальной программы по 1 выполнены значения,1перевыполнены</w:t>
      </w:r>
    </w:p>
    <w:p w:rsidR="00BA094D" w:rsidRDefault="00BA094D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муниципальной программы в 2015 году предусмотрено за счет всех источников финансирования  40,00 тысяч рублей, расходы исполнены на 100% от плана.</w:t>
      </w:r>
    </w:p>
    <w:p w:rsidR="00BA094D" w:rsidRDefault="00BA094D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федерального бюджета – 0,00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ублей.</w:t>
      </w:r>
    </w:p>
    <w:p w:rsidR="00BA094D" w:rsidRDefault="00BA094D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бюджета Республики Алтай составили 0,00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ублей.</w:t>
      </w: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районного бюджета составили 0,00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p w:rsidR="00BA094D" w:rsidRDefault="00BA094D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местного бюджета исполнены в сумме 40,00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  <w:r w:rsidR="00A95970">
        <w:rPr>
          <w:rFonts w:ascii="Times New Roman" w:hAnsi="Times New Roman" w:cs="Times New Roman"/>
        </w:rPr>
        <w:t>.</w:t>
      </w: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за счет иных источников не осуществлялось.</w:t>
      </w: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реализована на уровне эффективно.</w:t>
      </w: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</w:p>
    <w:p w:rsidR="00A95970" w:rsidRDefault="00A95970" w:rsidP="003B0B09">
      <w:pPr>
        <w:spacing w:after="0"/>
        <w:ind w:left="36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Развитие системы жизнеобеспечения.</w:t>
      </w: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  <w:b/>
        </w:rPr>
      </w:pP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 w:rsidRPr="00A95970">
        <w:rPr>
          <w:rFonts w:ascii="Times New Roman" w:hAnsi="Times New Roman" w:cs="Times New Roman"/>
        </w:rPr>
        <w:t xml:space="preserve">Муниципальная программа направлена на </w:t>
      </w:r>
      <w:r w:rsidR="003B0B09">
        <w:rPr>
          <w:rFonts w:ascii="Times New Roman" w:hAnsi="Times New Roman" w:cs="Times New Roman"/>
        </w:rPr>
        <w:t>достижение цели: у</w:t>
      </w:r>
      <w:r w:rsidRPr="00A95970">
        <w:rPr>
          <w:rFonts w:ascii="Times New Roman" w:hAnsi="Times New Roman" w:cs="Times New Roman"/>
        </w:rPr>
        <w:t>стойчивое развитие системы</w:t>
      </w:r>
      <w:r>
        <w:rPr>
          <w:rFonts w:ascii="Times New Roman" w:hAnsi="Times New Roman" w:cs="Times New Roman"/>
        </w:rPr>
        <w:t xml:space="preserve"> жизнеобеспечения. Администратор –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</w:rPr>
        <w:t>Манжерокское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поселение».</w:t>
      </w:r>
    </w:p>
    <w:p w:rsidR="00A95970" w:rsidRDefault="00A95970" w:rsidP="003B0B09">
      <w:pPr>
        <w:spacing w:after="0"/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муниципальной программы в 2015 году достигалась путем решения следующих задач:</w:t>
      </w:r>
    </w:p>
    <w:p w:rsidR="00A95970" w:rsidRDefault="00A95970" w:rsidP="003B0B09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развития благоустройства поселения;</w:t>
      </w:r>
    </w:p>
    <w:p w:rsidR="00A95970" w:rsidRDefault="00A95970" w:rsidP="003B0B09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безопасности населения;</w:t>
      </w:r>
    </w:p>
    <w:p w:rsidR="00A95970" w:rsidRDefault="00A95970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муниципальной программы позволила достичь следующих целевых показателей:</w:t>
      </w:r>
    </w:p>
    <w:p w:rsidR="00A95970" w:rsidRPr="0065315B" w:rsidRDefault="0065315B" w:rsidP="003B0B09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65315B">
        <w:rPr>
          <w:rFonts w:ascii="Times New Roman" w:hAnsi="Times New Roman" w:cs="Times New Roman"/>
        </w:rPr>
        <w:t xml:space="preserve">Произошло увеличение </w:t>
      </w:r>
      <w:r w:rsidR="00CC360C" w:rsidRPr="0065315B">
        <w:rPr>
          <w:rFonts w:ascii="Times New Roman" w:hAnsi="Times New Roman" w:cs="Times New Roman"/>
        </w:rPr>
        <w:t>объектов,</w:t>
      </w:r>
      <w:r w:rsidRPr="0065315B">
        <w:rPr>
          <w:rFonts w:ascii="Times New Roman" w:hAnsi="Times New Roman" w:cs="Times New Roman"/>
        </w:rPr>
        <w:t xml:space="preserve"> которым </w:t>
      </w:r>
      <w:r w:rsidR="003B0B09">
        <w:rPr>
          <w:rFonts w:ascii="Times New Roman" w:hAnsi="Times New Roman" w:cs="Times New Roman"/>
        </w:rPr>
        <w:t xml:space="preserve">были </w:t>
      </w:r>
      <w:r w:rsidRPr="0065315B">
        <w:rPr>
          <w:rFonts w:ascii="Times New Roman" w:hAnsi="Times New Roman" w:cs="Times New Roman"/>
        </w:rPr>
        <w:t>присвоены адреса в количестве 12</w:t>
      </w:r>
      <w:r w:rsidR="00CC360C">
        <w:rPr>
          <w:rFonts w:ascii="Times New Roman" w:hAnsi="Times New Roman" w:cs="Times New Roman"/>
        </w:rPr>
        <w:t xml:space="preserve"> единиц</w:t>
      </w:r>
      <w:r w:rsidRPr="0065315B">
        <w:rPr>
          <w:rFonts w:ascii="Times New Roman" w:hAnsi="Times New Roman" w:cs="Times New Roman"/>
        </w:rPr>
        <w:t>.</w:t>
      </w:r>
      <w:r w:rsidR="00CC360C">
        <w:rPr>
          <w:rFonts w:ascii="Times New Roman" w:hAnsi="Times New Roman" w:cs="Times New Roman"/>
        </w:rPr>
        <w:t xml:space="preserve"> Доля объектов, которым присвоены </w:t>
      </w:r>
      <w:proofErr w:type="gramStart"/>
      <w:r w:rsidR="00CC360C">
        <w:rPr>
          <w:rFonts w:ascii="Times New Roman" w:hAnsi="Times New Roman" w:cs="Times New Roman"/>
        </w:rPr>
        <w:t>адреса</w:t>
      </w:r>
      <w:proofErr w:type="gramEnd"/>
      <w:r w:rsidR="00CC360C">
        <w:rPr>
          <w:rFonts w:ascii="Times New Roman" w:hAnsi="Times New Roman" w:cs="Times New Roman"/>
        </w:rPr>
        <w:t xml:space="preserve"> составила 100%</w:t>
      </w:r>
    </w:p>
    <w:p w:rsidR="0065315B" w:rsidRDefault="0065315B" w:rsidP="003B0B09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65315B">
        <w:rPr>
          <w:rFonts w:ascii="Times New Roman" w:hAnsi="Times New Roman" w:cs="Times New Roman"/>
        </w:rPr>
        <w:t>Разработаны и утверждены правила благоустройства территории.</w:t>
      </w:r>
    </w:p>
    <w:p w:rsidR="0065315B" w:rsidRDefault="00CC360C" w:rsidP="003B0B09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Уменьшение количества пожаров на территории поселения составило 7 %</w:t>
      </w:r>
      <w:r w:rsidR="009B788C">
        <w:rPr>
          <w:rFonts w:ascii="Times New Roman" w:hAnsi="Times New Roman" w:cs="Times New Roman"/>
        </w:rPr>
        <w:t>.</w:t>
      </w:r>
    </w:p>
    <w:p w:rsidR="00CC360C" w:rsidRDefault="00CC360C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3 показате</w:t>
      </w:r>
      <w:r w:rsidR="003B0B09">
        <w:rPr>
          <w:rFonts w:ascii="Times New Roman" w:hAnsi="Times New Roman" w:cs="Times New Roman"/>
        </w:rPr>
        <w:t>лей муниципальной программы по 3 – вып</w:t>
      </w:r>
      <w:r>
        <w:rPr>
          <w:rFonts w:ascii="Times New Roman" w:hAnsi="Times New Roman" w:cs="Times New Roman"/>
        </w:rPr>
        <w:t>олнены и цели достигнуты.</w:t>
      </w:r>
    </w:p>
    <w:p w:rsidR="00CC360C" w:rsidRDefault="00CC360C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муниципальной программы в 2015 году предусмотрено за счет всех источников финансирования </w:t>
      </w:r>
      <w:r w:rsidR="000B4471">
        <w:rPr>
          <w:rFonts w:ascii="Times New Roman" w:hAnsi="Times New Roman" w:cs="Times New Roman"/>
        </w:rPr>
        <w:t>4348,47287 тыс.</w:t>
      </w:r>
      <w:r w:rsidR="003B0B09">
        <w:rPr>
          <w:rFonts w:ascii="Times New Roman" w:hAnsi="Times New Roman" w:cs="Times New Roman"/>
        </w:rPr>
        <w:t xml:space="preserve"> </w:t>
      </w:r>
      <w:r w:rsidR="000B4471">
        <w:rPr>
          <w:rFonts w:ascii="Times New Roman" w:hAnsi="Times New Roman" w:cs="Times New Roman"/>
        </w:rPr>
        <w:t>рублей</w:t>
      </w:r>
      <w:r w:rsidR="009B788C">
        <w:rPr>
          <w:rFonts w:ascii="Times New Roman" w:hAnsi="Times New Roman" w:cs="Times New Roman"/>
        </w:rPr>
        <w:t>, расходы исполнены на 93,93 %</w:t>
      </w:r>
      <w:r w:rsidR="00972EBF">
        <w:rPr>
          <w:rFonts w:ascii="Times New Roman" w:hAnsi="Times New Roman" w:cs="Times New Roman"/>
        </w:rPr>
        <w:t xml:space="preserve"> от плана (4084,62887 тыс.</w:t>
      </w:r>
      <w:r w:rsidR="003B0B09">
        <w:rPr>
          <w:rFonts w:ascii="Times New Roman" w:hAnsi="Times New Roman" w:cs="Times New Roman"/>
        </w:rPr>
        <w:t xml:space="preserve"> </w:t>
      </w:r>
      <w:r w:rsidR="00972EBF">
        <w:rPr>
          <w:rFonts w:ascii="Times New Roman" w:hAnsi="Times New Roman" w:cs="Times New Roman"/>
        </w:rPr>
        <w:t>рублей)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федерального бюджета  0,00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рублей;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бюджета Республики Алтай составили – 1543,600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районного бюджета исполнены в сумме – 2214,78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местного бюджета исполнены в сумме – 326,24887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за счет иных источников не осуществлялось.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реализована на уровне высокоэффективно.</w:t>
      </w:r>
    </w:p>
    <w:p w:rsidR="00972EBF" w:rsidRDefault="00972EBF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72EBF" w:rsidRDefault="00972EBF" w:rsidP="003B0B0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1F7C7B">
        <w:rPr>
          <w:rFonts w:ascii="Times New Roman" w:hAnsi="Times New Roman" w:cs="Times New Roman"/>
          <w:b/>
        </w:rPr>
        <w:t>3.Социальное</w:t>
      </w:r>
      <w:r w:rsidR="001F7C7B" w:rsidRPr="001F7C7B">
        <w:rPr>
          <w:rFonts w:ascii="Times New Roman" w:hAnsi="Times New Roman" w:cs="Times New Roman"/>
          <w:b/>
        </w:rPr>
        <w:t xml:space="preserve"> развитие</w:t>
      </w:r>
    </w:p>
    <w:p w:rsidR="001F7C7B" w:rsidRDefault="001F7C7B" w:rsidP="003B0B0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F7C7B" w:rsidRDefault="001F7C7B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Муниципальная программа направлена на достижение цели: Социальное развитие муниципального образования «Манжерокское сельское поселение» Администратор – Администрация муниципального образования «Манжерокское сельское поселение».</w:t>
      </w:r>
    </w:p>
    <w:p w:rsidR="001F7C7B" w:rsidRDefault="001F7C7B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Цель муниципальной программы достигается путем решения следующих задач:</w:t>
      </w:r>
    </w:p>
    <w:p w:rsidR="001F7C7B" w:rsidRDefault="001F7C7B" w:rsidP="003B0B09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культуры и молодежной политики;</w:t>
      </w:r>
    </w:p>
    <w:p w:rsidR="001F7C7B" w:rsidRDefault="001F7C7B" w:rsidP="003B0B09">
      <w:pPr>
        <w:pStyle w:val="a3"/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физической культуры и спорта;</w:t>
      </w:r>
    </w:p>
    <w:p w:rsidR="001F7C7B" w:rsidRDefault="001F7C7B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муниципальной программы позволила достичь следующих целевых показателей:</w:t>
      </w:r>
    </w:p>
    <w:p w:rsidR="001F7C7B" w:rsidRDefault="001F7C7B" w:rsidP="003B0B09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населения, систематически занимающегося физической культурой и спортом, в том числе обучающихся (учащихся, воспитанников и студентов), в общей численности населения муниципального образования «Манжерокское сельское поселение» составило 184 % от утвержденного программой значения (целевое значение -150 чел)</w:t>
      </w:r>
      <w:r w:rsidR="003A1191">
        <w:rPr>
          <w:rFonts w:ascii="Times New Roman" w:hAnsi="Times New Roman" w:cs="Times New Roman"/>
        </w:rPr>
        <w:t>.</w:t>
      </w:r>
    </w:p>
    <w:p w:rsidR="003A1191" w:rsidRDefault="003A1191" w:rsidP="003B0B09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молодых людей, участвующих в мероприятиях поселения составила 100 % от плановых показателей.</w:t>
      </w:r>
    </w:p>
    <w:p w:rsidR="003A1191" w:rsidRDefault="003A1191" w:rsidP="003B0B09">
      <w:pPr>
        <w:pStyle w:val="a3"/>
        <w:numPr>
          <w:ilvl w:val="0"/>
          <w:numId w:val="7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проведенных культурно массовых мероприятий составило 34 единицы (154 % от плановых показателей</w:t>
      </w:r>
      <w:r w:rsidR="003B0B0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A1191" w:rsidRDefault="003A1191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реализацию муниципальной программы в 2015 году предусмотрено за счет всех источников финансирования 256,240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рублей, расходы исполнены в сумме 205,117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</w:p>
    <w:p w:rsidR="003A1191" w:rsidRDefault="003A1191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федерального бюджета – 0,00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3A1191" w:rsidRDefault="003A1191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бюджета Республики Алтай составили 0,00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3A1191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районного бюджета 205,117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за счет средств местного бюджета исполнены в сумме 0,00 тыс.</w:t>
      </w:r>
      <w:r w:rsidR="003B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за счет иных источников не осуществлялось.</w:t>
      </w: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реализована на уровне эффективно.</w:t>
      </w: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</w:p>
    <w:p w:rsidR="001D074F" w:rsidRDefault="001D074F" w:rsidP="003B0B09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1D074F">
        <w:rPr>
          <w:rFonts w:ascii="Times New Roman" w:hAnsi="Times New Roman" w:cs="Times New Roman"/>
          <w:b/>
        </w:rPr>
        <w:t>3.Результаты оценки эффективности реализации муниципальной программы (подпрограммы),</w:t>
      </w:r>
      <w:r w:rsidR="003B0B09">
        <w:rPr>
          <w:rFonts w:ascii="Times New Roman" w:hAnsi="Times New Roman" w:cs="Times New Roman"/>
          <w:b/>
        </w:rPr>
        <w:t xml:space="preserve"> </w:t>
      </w:r>
      <w:r w:rsidRPr="001D074F">
        <w:rPr>
          <w:rFonts w:ascii="Times New Roman" w:hAnsi="Times New Roman" w:cs="Times New Roman"/>
          <w:b/>
        </w:rPr>
        <w:t>основных мероприятий (</w:t>
      </w:r>
      <w:r>
        <w:rPr>
          <w:rFonts w:ascii="Times New Roman" w:hAnsi="Times New Roman" w:cs="Times New Roman"/>
          <w:b/>
        </w:rPr>
        <w:t>ведомственных целевых программ).</w:t>
      </w: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2015 года оценка эффективности реализации муниципальной программы МО «Манжерокское сельское поселение» проводится на основе Порядка проведения и методики оценки эффективности муниципальных программ, утвержденной распоряжением Главы Администрации МО «Манжерокское сельское поселение» от 31.12.2015 г № 155-Р</w:t>
      </w:r>
    </w:p>
    <w:p w:rsidR="001D074F" w:rsidRDefault="001D074F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оценки эффективности муниципальная программа реализована на уровне эффективно. Из 3-х подпрограмм муниципальной программы</w:t>
      </w:r>
      <w:r w:rsidR="003B0B09">
        <w:rPr>
          <w:rFonts w:ascii="Times New Roman" w:hAnsi="Times New Roman" w:cs="Times New Roman"/>
        </w:rPr>
        <w:t xml:space="preserve"> 1 </w:t>
      </w:r>
      <w:proofErr w:type="gramStart"/>
      <w:r w:rsidR="003B0B09">
        <w:rPr>
          <w:rFonts w:ascii="Times New Roman" w:hAnsi="Times New Roman" w:cs="Times New Roman"/>
        </w:rPr>
        <w:t>реализована</w:t>
      </w:r>
      <w:proofErr w:type="gramEnd"/>
      <w:r w:rsidR="003B0B09">
        <w:rPr>
          <w:rFonts w:ascii="Times New Roman" w:hAnsi="Times New Roman" w:cs="Times New Roman"/>
        </w:rPr>
        <w:t xml:space="preserve"> на уровне – </w:t>
      </w:r>
      <w:r w:rsidR="00E930C2">
        <w:rPr>
          <w:rFonts w:ascii="Times New Roman" w:hAnsi="Times New Roman" w:cs="Times New Roman"/>
        </w:rPr>
        <w:t xml:space="preserve"> высокоэффективно и 2</w:t>
      </w:r>
      <w:r w:rsidR="003B0B09">
        <w:rPr>
          <w:rFonts w:ascii="Times New Roman" w:hAnsi="Times New Roman" w:cs="Times New Roman"/>
        </w:rPr>
        <w:t xml:space="preserve"> –</w:t>
      </w:r>
      <w:r w:rsidR="00E930C2">
        <w:rPr>
          <w:rFonts w:ascii="Times New Roman" w:hAnsi="Times New Roman" w:cs="Times New Roman"/>
        </w:rPr>
        <w:t xml:space="preserve"> эффективно.</w:t>
      </w:r>
    </w:p>
    <w:p w:rsidR="00E930C2" w:rsidRDefault="00E930C2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</w:p>
    <w:p w:rsidR="00E930C2" w:rsidRDefault="00E930C2" w:rsidP="003B0B09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E930C2">
        <w:rPr>
          <w:rFonts w:ascii="Times New Roman" w:hAnsi="Times New Roman" w:cs="Times New Roman"/>
          <w:b/>
        </w:rPr>
        <w:t>4.Предложения по дальнейшей реализации муниципальных программ (подпрограмм),</w:t>
      </w:r>
      <w:r w:rsidR="003B0B09">
        <w:rPr>
          <w:rFonts w:ascii="Times New Roman" w:hAnsi="Times New Roman" w:cs="Times New Roman"/>
          <w:b/>
        </w:rPr>
        <w:t xml:space="preserve"> </w:t>
      </w:r>
      <w:r w:rsidRPr="00E930C2">
        <w:rPr>
          <w:rFonts w:ascii="Times New Roman" w:hAnsi="Times New Roman" w:cs="Times New Roman"/>
          <w:b/>
        </w:rPr>
        <w:t>основных мероприятий (ведомственных целевых программ)</w:t>
      </w:r>
    </w:p>
    <w:p w:rsidR="00E930C2" w:rsidRDefault="00E930C2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E930C2" w:rsidRDefault="00E930C2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</w:t>
      </w:r>
      <w:r w:rsidR="00C30DEC">
        <w:rPr>
          <w:rFonts w:ascii="Times New Roman" w:hAnsi="Times New Roman" w:cs="Times New Roman"/>
        </w:rPr>
        <w:t>отчетов о реализации и анализа эффективности муниципальной программы МО «</w:t>
      </w:r>
      <w:proofErr w:type="spellStart"/>
      <w:r w:rsidR="00C30DEC">
        <w:rPr>
          <w:rFonts w:ascii="Times New Roman" w:hAnsi="Times New Roman" w:cs="Times New Roman"/>
        </w:rPr>
        <w:t>Манжерокское</w:t>
      </w:r>
      <w:proofErr w:type="spellEnd"/>
      <w:r w:rsidR="00C30DEC">
        <w:rPr>
          <w:rFonts w:ascii="Times New Roman" w:hAnsi="Times New Roman" w:cs="Times New Roman"/>
        </w:rPr>
        <w:t xml:space="preserve"> сельское поселение</w:t>
      </w:r>
      <w:r w:rsidR="00D57735">
        <w:rPr>
          <w:rFonts w:ascii="Times New Roman" w:hAnsi="Times New Roman" w:cs="Times New Roman"/>
        </w:rPr>
        <w:t>»</w:t>
      </w:r>
      <w:r w:rsidR="00C30DEC">
        <w:rPr>
          <w:rFonts w:ascii="Times New Roman" w:hAnsi="Times New Roman" w:cs="Times New Roman"/>
        </w:rPr>
        <w:t xml:space="preserve"> выявлены следующие направления корректировки муниципальной программы, рекомендуемых для внесения при формировании муниципального бюджета МО «Манжерокское сельское поселение» на 2017 год и плановый период 2018 и 2019 годов:</w:t>
      </w:r>
    </w:p>
    <w:p w:rsidR="001F7C7B" w:rsidRDefault="00C30DEC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3F10">
        <w:rPr>
          <w:rFonts w:ascii="Times New Roman" w:hAnsi="Times New Roman" w:cs="Times New Roman"/>
        </w:rPr>
        <w:t>Пересмотреть значения целевых показателей муниципальной программы, подпрограмм и основных мероприятий:</w:t>
      </w:r>
    </w:p>
    <w:p w:rsidR="00563F10" w:rsidRDefault="00563F10" w:rsidP="003B0B09">
      <w:pPr>
        <w:pStyle w:val="a3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Реализованных высокоэффективно – в сторону целес</w:t>
      </w:r>
      <w:r w:rsidR="00D57735">
        <w:rPr>
          <w:rFonts w:ascii="Times New Roman" w:hAnsi="Times New Roman" w:cs="Times New Roman"/>
        </w:rPr>
        <w:t>ообразности увеличения значений.</w:t>
      </w:r>
    </w:p>
    <w:p w:rsidR="001F7C7B" w:rsidRPr="001F7C7B" w:rsidRDefault="001F7C7B" w:rsidP="003B0B0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8049B" w:rsidRPr="0088049B" w:rsidRDefault="0088049B" w:rsidP="00D57735">
      <w:pPr>
        <w:jc w:val="both"/>
        <w:rPr>
          <w:rFonts w:ascii="Times New Roman" w:hAnsi="Times New Roman" w:cs="Times New Roman"/>
        </w:rPr>
      </w:pPr>
    </w:p>
    <w:p w:rsidR="0088049B" w:rsidRDefault="0088049B" w:rsidP="003B0B09">
      <w:pPr>
        <w:ind w:firstLine="567"/>
        <w:jc w:val="both"/>
      </w:pPr>
    </w:p>
    <w:sectPr w:rsidR="0088049B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993"/>
    <w:multiLevelType w:val="hybridMultilevel"/>
    <w:tmpl w:val="8996A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1F5A"/>
    <w:multiLevelType w:val="hybridMultilevel"/>
    <w:tmpl w:val="77769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113"/>
    <w:multiLevelType w:val="hybridMultilevel"/>
    <w:tmpl w:val="C06A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2B79"/>
    <w:multiLevelType w:val="hybridMultilevel"/>
    <w:tmpl w:val="06240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57745"/>
    <w:multiLevelType w:val="hybridMultilevel"/>
    <w:tmpl w:val="A93A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623D"/>
    <w:multiLevelType w:val="hybridMultilevel"/>
    <w:tmpl w:val="2DD0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62BCA"/>
    <w:multiLevelType w:val="hybridMultilevel"/>
    <w:tmpl w:val="490827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8049B"/>
    <w:rsid w:val="00061974"/>
    <w:rsid w:val="000B4471"/>
    <w:rsid w:val="000C382D"/>
    <w:rsid w:val="001D074F"/>
    <w:rsid w:val="001D29F0"/>
    <w:rsid w:val="001E2369"/>
    <w:rsid w:val="001F7C7B"/>
    <w:rsid w:val="0033577F"/>
    <w:rsid w:val="003A1191"/>
    <w:rsid w:val="003B0B09"/>
    <w:rsid w:val="00412F75"/>
    <w:rsid w:val="00505228"/>
    <w:rsid w:val="00563F10"/>
    <w:rsid w:val="0065315B"/>
    <w:rsid w:val="00725D24"/>
    <w:rsid w:val="0088049B"/>
    <w:rsid w:val="00972EBF"/>
    <w:rsid w:val="009B788C"/>
    <w:rsid w:val="00A95970"/>
    <w:rsid w:val="00B31DB2"/>
    <w:rsid w:val="00BA094D"/>
    <w:rsid w:val="00C30DEC"/>
    <w:rsid w:val="00CA21AB"/>
    <w:rsid w:val="00CC360C"/>
    <w:rsid w:val="00D57735"/>
    <w:rsid w:val="00E9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3</cp:revision>
  <cp:lastPrinted>2016-09-27T03:18:00Z</cp:lastPrinted>
  <dcterms:created xsi:type="dcterms:W3CDTF">2016-10-12T04:20:00Z</dcterms:created>
  <dcterms:modified xsi:type="dcterms:W3CDTF">2016-10-12T07:10:00Z</dcterms:modified>
</cp:coreProperties>
</file>