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5B" w:rsidRDefault="00D73E5B" w:rsidP="00D73E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5FCC32" wp14:editId="0C295210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73E5B" w:rsidRDefault="00D73E5B" w:rsidP="00E33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E5B" w:rsidRDefault="00D73E5B" w:rsidP="00E33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E0E" w:rsidRDefault="00E33E0E" w:rsidP="00E33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E0E">
        <w:rPr>
          <w:rFonts w:ascii="Times New Roman" w:hAnsi="Times New Roman" w:cs="Times New Roman"/>
          <w:b/>
          <w:sz w:val="28"/>
          <w:szCs w:val="28"/>
        </w:rPr>
        <w:t xml:space="preserve">Признаки неиспользования земельных участков </w:t>
      </w:r>
    </w:p>
    <w:p w:rsidR="00E33E0E" w:rsidRDefault="00E33E0E" w:rsidP="00E33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E0E">
        <w:rPr>
          <w:rFonts w:ascii="Times New Roman" w:hAnsi="Times New Roman" w:cs="Times New Roman"/>
          <w:b/>
          <w:sz w:val="28"/>
          <w:szCs w:val="28"/>
        </w:rPr>
        <w:t>начнут применяться с 1 сентября</w:t>
      </w:r>
    </w:p>
    <w:p w:rsidR="00E33E0E" w:rsidRPr="00E33E0E" w:rsidRDefault="00E33E0E" w:rsidP="00E33E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E0E" w:rsidRP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proofErr w:type="spellStart"/>
      <w:r w:rsidRPr="00E33E0E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E33E0E">
        <w:rPr>
          <w:rFonts w:ascii="Times New Roman" w:hAnsi="Times New Roman" w:cs="Times New Roman"/>
          <w:sz w:val="28"/>
          <w:szCs w:val="28"/>
        </w:rPr>
        <w:t xml:space="preserve"> напоминает, что с 1 сентября вступает в силу постановление Правительства России, которым утверждён перечень признаков неиспользования земельных участков. Документ содержит критерии, которые позволят оценить, используются ли земельные участки в соответствии с целевым назначением или нет. Руководствуясь разработанным перечнем, правообладатели будут знать, чего нельзя допускать на своих земельных участках, и смогут своевременно принять меры, необходимые для соблюдения законодательства.</w:t>
      </w:r>
    </w:p>
    <w:p w:rsidR="00E33E0E" w:rsidRP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E0E">
        <w:rPr>
          <w:rFonts w:ascii="Times New Roman" w:hAnsi="Times New Roman" w:cs="Times New Roman"/>
          <w:sz w:val="28"/>
          <w:szCs w:val="28"/>
        </w:rPr>
        <w:t>К признакам неиспользования, например, отнесены:</w:t>
      </w:r>
    </w:p>
    <w:p w:rsidR="00E33E0E" w:rsidRP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E33E0E">
        <w:rPr>
          <w:rFonts w:ascii="Times New Roman" w:hAnsi="Times New Roman" w:cs="Times New Roman"/>
          <w:sz w:val="28"/>
          <w:szCs w:val="28"/>
        </w:rPr>
        <w:t>ахламление или загрязнение отходами более половины площади участка;</w:t>
      </w:r>
    </w:p>
    <w:p w:rsidR="00E33E0E" w:rsidRP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E33E0E">
        <w:rPr>
          <w:rFonts w:ascii="Times New Roman" w:hAnsi="Times New Roman" w:cs="Times New Roman"/>
          <w:sz w:val="28"/>
          <w:szCs w:val="28"/>
        </w:rPr>
        <w:t>арастание более половины участка различными сорными растениями (высотой более 1 метра), а также деревьями и кустарниками, которые не являются предметами благоустройства и озеленения;</w:t>
      </w:r>
    </w:p>
    <w:p w:rsidR="00E33E0E" w:rsidRP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E33E0E">
        <w:rPr>
          <w:rFonts w:ascii="Times New Roman" w:hAnsi="Times New Roman" w:cs="Times New Roman"/>
          <w:sz w:val="28"/>
          <w:szCs w:val="28"/>
        </w:rPr>
        <w:t>тсутствие здания или сооружения в течение 5 лет на участке, предназначенном для строительства (при этом установлены случаи, когда срок может быть иным) или в течение 7 лет на участке, предназначенном под ИЖС;</w:t>
      </w:r>
    </w:p>
    <w:p w:rsidR="00175FE4" w:rsidRP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E33E0E">
        <w:rPr>
          <w:rFonts w:ascii="Times New Roman" w:hAnsi="Times New Roman" w:cs="Times New Roman"/>
          <w:sz w:val="28"/>
          <w:szCs w:val="28"/>
        </w:rPr>
        <w:t>роме того, важно содержать здание либо сооружение в надлежащем состоянии - не допускать разрушения крыши, стен, выпадения окон или стёкол из окон.</w:t>
      </w:r>
    </w:p>
    <w:p w:rsid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E0E">
        <w:rPr>
          <w:rFonts w:ascii="Times New Roman" w:hAnsi="Times New Roman" w:cs="Times New Roman"/>
          <w:sz w:val="28"/>
          <w:szCs w:val="28"/>
        </w:rPr>
        <w:t>«</w:t>
      </w:r>
      <w:r w:rsidRPr="00E33E0E">
        <w:rPr>
          <w:rFonts w:ascii="Times New Roman" w:hAnsi="Times New Roman" w:cs="Times New Roman"/>
          <w:i/>
          <w:sz w:val="28"/>
          <w:szCs w:val="28"/>
        </w:rPr>
        <w:t>Признаки неиспользования земельных участков решают сразу две ключевых задачи: во-первых, это защита добросовестных собственников от необоснованных жалоб, претензий и оценочных суждений инспектора. Теперь решение о наличии или отсутствии нарушения будет приниматься исключительно на основе утвержденных признаков. Во-вторых, это механизм воздействия на тех, кто бросил свою землю и не использует ее годами. Такого быть не должно. Земля – это ресурс, который необходимо использовать по целевому назначению. От заброшенных и неэффективно используемых земель страдают не только добросовестные землепользователи и владельцы, но и государство в целом</w:t>
      </w:r>
      <w:r w:rsidRPr="00E33E0E">
        <w:rPr>
          <w:rFonts w:ascii="Times New Roman" w:hAnsi="Times New Roman" w:cs="Times New Roman"/>
          <w:sz w:val="28"/>
          <w:szCs w:val="28"/>
        </w:rPr>
        <w:t xml:space="preserve">», - сказала руководитель регионального </w:t>
      </w:r>
      <w:proofErr w:type="spellStart"/>
      <w:r w:rsidRPr="00E33E0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33E0E">
        <w:rPr>
          <w:rFonts w:ascii="Times New Roman" w:hAnsi="Times New Roman" w:cs="Times New Roman"/>
          <w:sz w:val="28"/>
          <w:szCs w:val="28"/>
        </w:rPr>
        <w:t xml:space="preserve"> </w:t>
      </w:r>
      <w:r w:rsidRPr="00E33E0E">
        <w:rPr>
          <w:rFonts w:ascii="Times New Roman" w:hAnsi="Times New Roman" w:cs="Times New Roman"/>
          <w:b/>
          <w:sz w:val="28"/>
          <w:szCs w:val="28"/>
        </w:rPr>
        <w:t xml:space="preserve">Лариса </w:t>
      </w:r>
      <w:proofErr w:type="spellStart"/>
      <w:r w:rsidRPr="00E33E0E">
        <w:rPr>
          <w:rFonts w:ascii="Times New Roman" w:hAnsi="Times New Roman" w:cs="Times New Roman"/>
          <w:b/>
          <w:sz w:val="28"/>
          <w:szCs w:val="28"/>
        </w:rPr>
        <w:t>Вопиловская</w:t>
      </w:r>
      <w:proofErr w:type="spellEnd"/>
      <w:r w:rsidRPr="00E33E0E">
        <w:rPr>
          <w:rFonts w:ascii="Times New Roman" w:hAnsi="Times New Roman" w:cs="Times New Roman"/>
          <w:b/>
          <w:sz w:val="28"/>
          <w:szCs w:val="28"/>
        </w:rPr>
        <w:t>.</w:t>
      </w:r>
    </w:p>
    <w:p w:rsid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E0E" w:rsidRDefault="00E33E0E" w:rsidP="00E33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E0E" w:rsidRPr="00E33E0E" w:rsidRDefault="00E33E0E" w:rsidP="00E33E0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3E0E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E33E0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33E0E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E33E0E" w:rsidRPr="00E3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36"/>
    <w:rsid w:val="00117F36"/>
    <w:rsid w:val="00175FE4"/>
    <w:rsid w:val="00D73E5B"/>
    <w:rsid w:val="00E3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FE30"/>
  <w15:chartTrackingRefBased/>
  <w15:docId w15:val="{8FBC7B9E-0863-4152-ABF1-4E1F5509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2025-08-13T07:09:00Z</dcterms:created>
  <dcterms:modified xsi:type="dcterms:W3CDTF">2025-08-26T07:54:00Z</dcterms:modified>
</cp:coreProperties>
</file>