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80A" w:rsidRDefault="0068180A" w:rsidP="0068180A">
      <w:pPr>
        <w:spacing w:after="0" w:line="384" w:lineRule="atLeast"/>
        <w:rPr>
          <w:rFonts w:ascii="Times New Roman" w:eastAsia="Times New Roman" w:hAnsi="Times New Roman" w:cs="Times New Roman"/>
          <w:b/>
          <w:color w:val="3D4146"/>
          <w:sz w:val="28"/>
          <w:szCs w:val="28"/>
          <w:lang w:eastAsia="ru-RU"/>
        </w:rPr>
      </w:pPr>
      <w:r>
        <w:rPr>
          <w:noProof/>
          <w:lang w:eastAsia="ru-RU"/>
        </w:rPr>
        <w:drawing>
          <wp:inline distT="0" distB="0" distL="0" distR="0" wp14:anchorId="07B00435" wp14:editId="069E2CAA">
            <wp:extent cx="1983740" cy="728980"/>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83740" cy="728980"/>
                    </a:xfrm>
                    <a:prstGeom prst="rect">
                      <a:avLst/>
                    </a:prstGeom>
                  </pic:spPr>
                </pic:pic>
              </a:graphicData>
            </a:graphic>
          </wp:inline>
        </w:drawing>
      </w:r>
    </w:p>
    <w:p w:rsidR="0068180A" w:rsidRDefault="0068180A" w:rsidP="00F45EFB">
      <w:pPr>
        <w:spacing w:after="0" w:line="384" w:lineRule="atLeast"/>
        <w:jc w:val="center"/>
        <w:rPr>
          <w:rFonts w:ascii="Times New Roman" w:eastAsia="Times New Roman" w:hAnsi="Times New Roman" w:cs="Times New Roman"/>
          <w:b/>
          <w:color w:val="3D4146"/>
          <w:sz w:val="28"/>
          <w:szCs w:val="28"/>
          <w:lang w:eastAsia="ru-RU"/>
        </w:rPr>
      </w:pPr>
    </w:p>
    <w:p w:rsidR="00F45EFB" w:rsidRPr="00F45EFB" w:rsidRDefault="00F45EFB" w:rsidP="00F45EFB">
      <w:pPr>
        <w:spacing w:after="0" w:line="384" w:lineRule="atLeast"/>
        <w:jc w:val="center"/>
        <w:rPr>
          <w:rFonts w:ascii="Times New Roman" w:eastAsia="Times New Roman" w:hAnsi="Times New Roman" w:cs="Times New Roman"/>
          <w:b/>
          <w:color w:val="3D4146"/>
          <w:sz w:val="28"/>
          <w:szCs w:val="28"/>
          <w:lang w:eastAsia="ru-RU"/>
        </w:rPr>
      </w:pPr>
      <w:r w:rsidRPr="00F45EFB">
        <w:rPr>
          <w:rFonts w:ascii="Times New Roman" w:eastAsia="Times New Roman" w:hAnsi="Times New Roman" w:cs="Times New Roman"/>
          <w:b/>
          <w:color w:val="3D4146"/>
          <w:sz w:val="28"/>
          <w:szCs w:val="28"/>
          <w:lang w:eastAsia="ru-RU"/>
        </w:rPr>
        <w:t>Построил – оформи</w:t>
      </w:r>
    </w:p>
    <w:p w:rsidR="00F45EFB" w:rsidRPr="00F45EFB" w:rsidRDefault="00F45EFB" w:rsidP="00F45EFB">
      <w:pPr>
        <w:spacing w:after="0" w:line="384" w:lineRule="atLeast"/>
        <w:ind w:firstLine="709"/>
        <w:jc w:val="center"/>
        <w:rPr>
          <w:rFonts w:ascii="Times New Roman" w:eastAsia="Times New Roman" w:hAnsi="Times New Roman" w:cs="Times New Roman"/>
          <w:b/>
          <w:color w:val="68981A"/>
          <w:sz w:val="28"/>
          <w:szCs w:val="28"/>
          <w:lang w:eastAsia="ru-RU"/>
        </w:rPr>
      </w:pPr>
    </w:p>
    <w:p w:rsidR="00240988" w:rsidRDefault="00F45EFB" w:rsidP="00240988">
      <w:pPr>
        <w:spacing w:after="0" w:line="240" w:lineRule="auto"/>
        <w:ind w:firstLine="709"/>
        <w:jc w:val="both"/>
        <w:rPr>
          <w:rFonts w:ascii="Times New Roman" w:hAnsi="Times New Roman" w:cs="Times New Roman"/>
          <w:sz w:val="28"/>
          <w:szCs w:val="28"/>
        </w:rPr>
      </w:pPr>
      <w:r w:rsidRPr="00F45EFB">
        <w:rPr>
          <w:rFonts w:ascii="Times New Roman" w:eastAsia="Times New Roman" w:hAnsi="Times New Roman" w:cs="Times New Roman"/>
          <w:color w:val="292C2F"/>
          <w:sz w:val="28"/>
          <w:szCs w:val="28"/>
          <w:lang w:eastAsia="ru-RU"/>
        </w:rPr>
        <w:t xml:space="preserve">1 марта 2025 года вступил в силу федеральный закон </w:t>
      </w:r>
      <w:r w:rsidR="00240988">
        <w:rPr>
          <w:rFonts w:ascii="Times New Roman" w:eastAsia="Times New Roman" w:hAnsi="Times New Roman" w:cs="Times New Roman"/>
          <w:color w:val="292C2F"/>
          <w:sz w:val="28"/>
          <w:szCs w:val="28"/>
          <w:lang w:eastAsia="ru-RU"/>
        </w:rPr>
        <w:t xml:space="preserve">от 26.12.2024                     </w:t>
      </w:r>
      <w:r w:rsidRPr="00F45EFB">
        <w:rPr>
          <w:rFonts w:ascii="Times New Roman" w:eastAsia="Times New Roman" w:hAnsi="Times New Roman" w:cs="Times New Roman"/>
          <w:color w:val="292C2F"/>
          <w:sz w:val="28"/>
          <w:szCs w:val="28"/>
          <w:lang w:eastAsia="ru-RU"/>
        </w:rPr>
        <w:t xml:space="preserve">№ 487-ФЗ, которым </w:t>
      </w:r>
      <w:r w:rsidR="00240988" w:rsidRPr="00240988">
        <w:rPr>
          <w:rFonts w:ascii="Times New Roman" w:hAnsi="Times New Roman" w:cs="Times New Roman"/>
          <w:sz w:val="28"/>
          <w:szCs w:val="28"/>
        </w:rPr>
        <w:t xml:space="preserve">вводится принцип «построил – </w:t>
      </w:r>
      <w:r w:rsidR="00240988">
        <w:rPr>
          <w:rFonts w:ascii="Times New Roman" w:hAnsi="Times New Roman" w:cs="Times New Roman"/>
          <w:sz w:val="28"/>
          <w:szCs w:val="28"/>
        </w:rPr>
        <w:t>оформи».</w:t>
      </w:r>
    </w:p>
    <w:p w:rsidR="00240988" w:rsidRPr="00240988" w:rsidRDefault="00240988" w:rsidP="0024098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240988">
        <w:rPr>
          <w:rFonts w:ascii="Times New Roman" w:hAnsi="Times New Roman" w:cs="Times New Roman"/>
          <w:sz w:val="28"/>
          <w:szCs w:val="28"/>
        </w:rPr>
        <w:t xml:space="preserve"> соответствии с </w:t>
      </w:r>
      <w:r>
        <w:rPr>
          <w:rFonts w:ascii="Times New Roman" w:hAnsi="Times New Roman" w:cs="Times New Roman"/>
          <w:sz w:val="28"/>
          <w:szCs w:val="28"/>
        </w:rPr>
        <w:t>нововведениями</w:t>
      </w:r>
      <w:r w:rsidRPr="00240988">
        <w:rPr>
          <w:rFonts w:ascii="Times New Roman" w:hAnsi="Times New Roman" w:cs="Times New Roman"/>
          <w:sz w:val="28"/>
          <w:szCs w:val="28"/>
        </w:rPr>
        <w:t xml:space="preserve"> эксплуатировать построенные здания и сооружения можно будет только после их оформления. Граждане смогут это сделать в том числе с использованием упрощённого порядка оформления прав на бытовую недвижимость (например, в рамках «дачной амнистии»). </w:t>
      </w:r>
    </w:p>
    <w:p w:rsidR="00240988" w:rsidRPr="0068180A" w:rsidRDefault="0068180A" w:rsidP="00240988">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w:t>
      </w:r>
      <w:r w:rsidR="00240988" w:rsidRPr="0068180A">
        <w:rPr>
          <w:rFonts w:ascii="Times New Roman" w:hAnsi="Times New Roman" w:cs="Times New Roman"/>
          <w:i/>
          <w:sz w:val="28"/>
          <w:szCs w:val="28"/>
        </w:rPr>
        <w:t>Необходимо понимать, что, если человек не зарегистрировал право на объект, он не является его собственником. Это определённая угроза защиты имущественных прав, которая становится очевидной при наступлении ЧС, изъятии земельного участка для государственных нужд или в ходе земельного или имущественного спора. В таких ситуациях доказать наличие права на недвижимость становится серьёзной проблемой</w:t>
      </w:r>
      <w:r>
        <w:rPr>
          <w:rFonts w:ascii="Times New Roman" w:hAnsi="Times New Roman" w:cs="Times New Roman"/>
          <w:sz w:val="28"/>
          <w:szCs w:val="28"/>
        </w:rPr>
        <w:t xml:space="preserve">», - прокомментировала руководитель регионального </w:t>
      </w:r>
      <w:proofErr w:type="spellStart"/>
      <w:r>
        <w:rPr>
          <w:rFonts w:ascii="Times New Roman" w:hAnsi="Times New Roman" w:cs="Times New Roman"/>
          <w:sz w:val="28"/>
          <w:szCs w:val="28"/>
        </w:rPr>
        <w:t>Росреестра</w:t>
      </w:r>
      <w:proofErr w:type="spellEnd"/>
      <w:r>
        <w:rPr>
          <w:rFonts w:ascii="Times New Roman" w:hAnsi="Times New Roman" w:cs="Times New Roman"/>
          <w:sz w:val="28"/>
          <w:szCs w:val="28"/>
        </w:rPr>
        <w:t xml:space="preserve"> </w:t>
      </w:r>
      <w:r w:rsidRPr="0068180A">
        <w:rPr>
          <w:rFonts w:ascii="Times New Roman" w:hAnsi="Times New Roman" w:cs="Times New Roman"/>
          <w:b/>
          <w:sz w:val="28"/>
          <w:szCs w:val="28"/>
        </w:rPr>
        <w:t xml:space="preserve">Лариса </w:t>
      </w:r>
      <w:proofErr w:type="spellStart"/>
      <w:r w:rsidRPr="0068180A">
        <w:rPr>
          <w:rFonts w:ascii="Times New Roman" w:hAnsi="Times New Roman" w:cs="Times New Roman"/>
          <w:b/>
          <w:sz w:val="28"/>
          <w:szCs w:val="28"/>
        </w:rPr>
        <w:t>Вопиловская</w:t>
      </w:r>
      <w:proofErr w:type="spellEnd"/>
      <w:r w:rsidRPr="0068180A">
        <w:rPr>
          <w:rFonts w:ascii="Times New Roman" w:hAnsi="Times New Roman" w:cs="Times New Roman"/>
          <w:b/>
          <w:sz w:val="28"/>
          <w:szCs w:val="28"/>
        </w:rPr>
        <w:t>.</w:t>
      </w:r>
    </w:p>
    <w:p w:rsidR="00F45EFB" w:rsidRDefault="00F45EFB" w:rsidP="00240988">
      <w:pPr>
        <w:spacing w:after="0" w:line="240" w:lineRule="auto"/>
        <w:ind w:firstLine="709"/>
        <w:jc w:val="both"/>
        <w:rPr>
          <w:rFonts w:ascii="Times New Roman" w:eastAsia="Times New Roman" w:hAnsi="Times New Roman" w:cs="Times New Roman"/>
          <w:color w:val="292C2F"/>
          <w:sz w:val="28"/>
          <w:szCs w:val="28"/>
          <w:lang w:eastAsia="ru-RU"/>
        </w:rPr>
      </w:pPr>
      <w:r w:rsidRPr="00F45EFB">
        <w:rPr>
          <w:rFonts w:ascii="Times New Roman" w:eastAsia="Times New Roman" w:hAnsi="Times New Roman" w:cs="Times New Roman"/>
          <w:color w:val="292C2F"/>
          <w:sz w:val="28"/>
          <w:szCs w:val="28"/>
          <w:lang w:eastAsia="ru-RU"/>
        </w:rPr>
        <w:t xml:space="preserve">Кроме того, для собственников зданий и сооружений (помещений, </w:t>
      </w:r>
      <w:proofErr w:type="spellStart"/>
      <w:r w:rsidRPr="00F45EFB">
        <w:rPr>
          <w:rFonts w:ascii="Times New Roman" w:eastAsia="Times New Roman" w:hAnsi="Times New Roman" w:cs="Times New Roman"/>
          <w:color w:val="292C2F"/>
          <w:sz w:val="28"/>
          <w:szCs w:val="28"/>
          <w:lang w:eastAsia="ru-RU"/>
        </w:rPr>
        <w:t>машино</w:t>
      </w:r>
      <w:proofErr w:type="spellEnd"/>
      <w:r w:rsidRPr="00F45EFB">
        <w:rPr>
          <w:rFonts w:ascii="Times New Roman" w:eastAsia="Times New Roman" w:hAnsi="Times New Roman" w:cs="Times New Roman"/>
          <w:color w:val="292C2F"/>
          <w:sz w:val="28"/>
          <w:szCs w:val="28"/>
          <w:lang w:eastAsia="ru-RU"/>
        </w:rPr>
        <w:t xml:space="preserve">-мест в этих зданиях) </w:t>
      </w:r>
      <w:r w:rsidR="00240988">
        <w:rPr>
          <w:rFonts w:ascii="Times New Roman" w:eastAsia="Times New Roman" w:hAnsi="Times New Roman" w:cs="Times New Roman"/>
          <w:color w:val="292C2F"/>
          <w:sz w:val="28"/>
          <w:szCs w:val="28"/>
          <w:lang w:eastAsia="ru-RU"/>
        </w:rPr>
        <w:t xml:space="preserve">законом </w:t>
      </w:r>
      <w:r w:rsidRPr="00F45EFB">
        <w:rPr>
          <w:rFonts w:ascii="Times New Roman" w:eastAsia="Times New Roman" w:hAnsi="Times New Roman" w:cs="Times New Roman"/>
          <w:color w:val="292C2F"/>
          <w:sz w:val="28"/>
          <w:szCs w:val="28"/>
          <w:lang w:eastAsia="ru-RU"/>
        </w:rPr>
        <w:t>предусматривается обязательное оформление права собственности или аренды земельных участков, на которых эти здания и сооружения расположены. Речь идет об участках, находящихся в государственной или муниципальной собственности.</w:t>
      </w:r>
    </w:p>
    <w:p w:rsidR="0068180A" w:rsidRDefault="0068180A" w:rsidP="00240988">
      <w:pPr>
        <w:spacing w:after="0" w:line="240" w:lineRule="auto"/>
        <w:ind w:firstLine="709"/>
        <w:jc w:val="both"/>
        <w:rPr>
          <w:rFonts w:ascii="Times New Roman" w:eastAsia="Times New Roman" w:hAnsi="Times New Roman" w:cs="Times New Roman"/>
          <w:color w:val="292C2F"/>
          <w:sz w:val="28"/>
          <w:szCs w:val="28"/>
          <w:lang w:eastAsia="ru-RU"/>
        </w:rPr>
      </w:pPr>
    </w:p>
    <w:p w:rsidR="0068180A" w:rsidRDefault="0068180A" w:rsidP="00240988">
      <w:pPr>
        <w:spacing w:after="0" w:line="240" w:lineRule="auto"/>
        <w:ind w:firstLine="709"/>
        <w:jc w:val="both"/>
        <w:rPr>
          <w:rFonts w:ascii="Times New Roman" w:eastAsia="Times New Roman" w:hAnsi="Times New Roman" w:cs="Times New Roman"/>
          <w:color w:val="292C2F"/>
          <w:sz w:val="28"/>
          <w:szCs w:val="28"/>
          <w:lang w:eastAsia="ru-RU"/>
        </w:rPr>
      </w:pPr>
    </w:p>
    <w:p w:rsidR="0068180A" w:rsidRDefault="0068180A" w:rsidP="00240988">
      <w:pPr>
        <w:spacing w:after="0" w:line="240" w:lineRule="auto"/>
        <w:ind w:firstLine="709"/>
        <w:jc w:val="both"/>
        <w:rPr>
          <w:rFonts w:ascii="Times New Roman" w:eastAsia="Times New Roman" w:hAnsi="Times New Roman" w:cs="Times New Roman"/>
          <w:color w:val="292C2F"/>
          <w:sz w:val="28"/>
          <w:szCs w:val="28"/>
          <w:lang w:eastAsia="ru-RU"/>
        </w:rPr>
      </w:pPr>
    </w:p>
    <w:p w:rsidR="0068180A" w:rsidRDefault="0068180A" w:rsidP="00240988">
      <w:pPr>
        <w:spacing w:after="0" w:line="240" w:lineRule="auto"/>
        <w:ind w:firstLine="709"/>
        <w:jc w:val="both"/>
        <w:rPr>
          <w:rFonts w:ascii="Times New Roman" w:eastAsia="Times New Roman" w:hAnsi="Times New Roman" w:cs="Times New Roman"/>
          <w:color w:val="292C2F"/>
          <w:sz w:val="28"/>
          <w:szCs w:val="28"/>
          <w:lang w:eastAsia="ru-RU"/>
        </w:rPr>
      </w:pPr>
    </w:p>
    <w:p w:rsidR="0068180A" w:rsidRDefault="0068180A" w:rsidP="0068180A">
      <w:pPr>
        <w:pStyle w:val="a6"/>
        <w:shd w:val="clear" w:color="auto" w:fill="FFFFFF"/>
        <w:spacing w:after="15" w:line="240" w:lineRule="auto"/>
        <w:ind w:firstLine="709"/>
        <w:jc w:val="right"/>
        <w:rPr>
          <w:rFonts w:ascii="Times New Roman" w:hAnsi="Times New Roman" w:cs="Times New Roman"/>
          <w:bCs/>
          <w:color w:val="292C2F"/>
          <w:sz w:val="28"/>
          <w:szCs w:val="28"/>
        </w:rPr>
      </w:pPr>
      <w:r>
        <w:rPr>
          <w:rFonts w:ascii="Times New Roman" w:hAnsi="Times New Roman" w:cs="Times New Roman"/>
          <w:bCs/>
          <w:color w:val="292C2F"/>
          <w:sz w:val="28"/>
          <w:szCs w:val="28"/>
        </w:rPr>
        <w:t xml:space="preserve">Материал подготовлен Управлением </w:t>
      </w:r>
      <w:proofErr w:type="spellStart"/>
      <w:r>
        <w:rPr>
          <w:rFonts w:ascii="Times New Roman" w:hAnsi="Times New Roman" w:cs="Times New Roman"/>
          <w:bCs/>
          <w:color w:val="292C2F"/>
          <w:sz w:val="28"/>
          <w:szCs w:val="28"/>
        </w:rPr>
        <w:t>Росреестра</w:t>
      </w:r>
      <w:proofErr w:type="spellEnd"/>
      <w:r>
        <w:rPr>
          <w:rFonts w:ascii="Times New Roman" w:hAnsi="Times New Roman" w:cs="Times New Roman"/>
          <w:bCs/>
          <w:color w:val="292C2F"/>
          <w:sz w:val="28"/>
          <w:szCs w:val="28"/>
        </w:rPr>
        <w:t xml:space="preserve"> по Республике Алтай</w:t>
      </w:r>
    </w:p>
    <w:p w:rsidR="0068180A" w:rsidRDefault="0068180A" w:rsidP="00240988">
      <w:pPr>
        <w:spacing w:after="0" w:line="240" w:lineRule="auto"/>
        <w:ind w:firstLine="709"/>
        <w:jc w:val="both"/>
        <w:rPr>
          <w:rFonts w:ascii="Times New Roman" w:eastAsia="Times New Roman" w:hAnsi="Times New Roman" w:cs="Times New Roman"/>
          <w:color w:val="292C2F"/>
          <w:sz w:val="28"/>
          <w:szCs w:val="28"/>
          <w:lang w:eastAsia="ru-RU"/>
        </w:rPr>
      </w:pPr>
      <w:bookmarkStart w:id="0" w:name="_GoBack"/>
      <w:bookmarkEnd w:id="0"/>
    </w:p>
    <w:p w:rsidR="00F45EFB" w:rsidRDefault="00F45EFB" w:rsidP="00240988">
      <w:pPr>
        <w:spacing w:after="0" w:line="240" w:lineRule="auto"/>
        <w:ind w:firstLine="709"/>
        <w:jc w:val="both"/>
        <w:rPr>
          <w:rFonts w:ascii="Times New Roman" w:eastAsia="Times New Roman" w:hAnsi="Times New Roman" w:cs="Times New Roman"/>
          <w:color w:val="292C2F"/>
          <w:sz w:val="28"/>
          <w:szCs w:val="28"/>
          <w:lang w:eastAsia="ru-RU"/>
        </w:rPr>
      </w:pPr>
    </w:p>
    <w:p w:rsidR="00F45EFB" w:rsidRDefault="00F45EFB" w:rsidP="00240988">
      <w:pPr>
        <w:spacing w:after="0" w:line="240" w:lineRule="auto"/>
        <w:ind w:firstLine="709"/>
        <w:jc w:val="both"/>
        <w:rPr>
          <w:rFonts w:ascii="Times New Roman" w:eastAsia="Times New Roman" w:hAnsi="Times New Roman" w:cs="Times New Roman"/>
          <w:color w:val="292C2F"/>
          <w:sz w:val="28"/>
          <w:szCs w:val="28"/>
          <w:lang w:eastAsia="ru-RU"/>
        </w:rPr>
      </w:pPr>
    </w:p>
    <w:p w:rsidR="00F45EFB" w:rsidRDefault="00F45EFB" w:rsidP="00240988">
      <w:pPr>
        <w:spacing w:after="0" w:line="240" w:lineRule="auto"/>
        <w:ind w:firstLine="709"/>
        <w:jc w:val="both"/>
        <w:rPr>
          <w:rFonts w:ascii="Times New Roman" w:eastAsia="Times New Roman" w:hAnsi="Times New Roman" w:cs="Times New Roman"/>
          <w:color w:val="292C2F"/>
          <w:sz w:val="28"/>
          <w:szCs w:val="28"/>
          <w:lang w:eastAsia="ru-RU"/>
        </w:rPr>
      </w:pPr>
    </w:p>
    <w:p w:rsidR="00F45EFB" w:rsidRDefault="00F45EFB" w:rsidP="00F45EFB">
      <w:pPr>
        <w:spacing w:after="0" w:line="240" w:lineRule="auto"/>
        <w:ind w:firstLine="709"/>
        <w:jc w:val="both"/>
        <w:rPr>
          <w:rFonts w:ascii="Times New Roman" w:eastAsia="Times New Roman" w:hAnsi="Times New Roman" w:cs="Times New Roman"/>
          <w:color w:val="292C2F"/>
          <w:sz w:val="28"/>
          <w:szCs w:val="28"/>
          <w:lang w:eastAsia="ru-RU"/>
        </w:rPr>
      </w:pPr>
    </w:p>
    <w:p w:rsidR="00F45EFB" w:rsidRPr="00F45EFB" w:rsidRDefault="00F45EFB" w:rsidP="00F45EFB">
      <w:pPr>
        <w:spacing w:after="0" w:line="240" w:lineRule="auto"/>
        <w:ind w:firstLine="709"/>
        <w:jc w:val="both"/>
        <w:rPr>
          <w:rFonts w:ascii="Times New Roman" w:eastAsia="Times New Roman" w:hAnsi="Times New Roman" w:cs="Times New Roman"/>
          <w:color w:val="292C2F"/>
          <w:sz w:val="28"/>
          <w:szCs w:val="28"/>
          <w:lang w:eastAsia="ru-RU"/>
        </w:rPr>
      </w:pPr>
      <w:r w:rsidRPr="00F45EFB">
        <w:rPr>
          <w:rFonts w:ascii="Times New Roman" w:eastAsia="Times New Roman" w:hAnsi="Times New Roman" w:cs="Times New Roman"/>
          <w:color w:val="292C2F"/>
          <w:sz w:val="28"/>
          <w:szCs w:val="28"/>
          <w:lang w:eastAsia="ru-RU"/>
        </w:rPr>
        <w:br/>
      </w:r>
      <w:r w:rsidRPr="00F45EFB">
        <w:rPr>
          <w:rFonts w:ascii="Times New Roman" w:eastAsia="Times New Roman" w:hAnsi="Times New Roman" w:cs="Times New Roman"/>
          <w:color w:val="292C2F"/>
          <w:sz w:val="28"/>
          <w:szCs w:val="28"/>
          <w:lang w:eastAsia="ru-RU"/>
        </w:rPr>
        <w:br/>
      </w:r>
    </w:p>
    <w:p w:rsidR="00175FE4" w:rsidRPr="00F45EFB" w:rsidRDefault="0068180A" w:rsidP="00F45EFB">
      <w:pPr>
        <w:ind w:firstLine="709"/>
        <w:jc w:val="both"/>
        <w:rPr>
          <w:rFonts w:ascii="Times New Roman" w:hAnsi="Times New Roman" w:cs="Times New Roman"/>
          <w:sz w:val="28"/>
          <w:szCs w:val="28"/>
        </w:rPr>
      </w:pPr>
      <w:hyperlink r:id="rId5" w:history="1">
        <w:r w:rsidR="00F45EFB" w:rsidRPr="00F45EFB">
          <w:rPr>
            <w:rFonts w:ascii="Times New Roman" w:eastAsia="Times New Roman" w:hAnsi="Times New Roman" w:cs="Times New Roman"/>
            <w:color w:val="292C2F"/>
            <w:sz w:val="28"/>
            <w:szCs w:val="28"/>
            <w:lang w:eastAsia="ru-RU"/>
          </w:rPr>
          <w:br/>
        </w:r>
      </w:hyperlink>
    </w:p>
    <w:sectPr w:rsidR="00175FE4" w:rsidRPr="00F45E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D1A"/>
    <w:rsid w:val="00175FE4"/>
    <w:rsid w:val="00236736"/>
    <w:rsid w:val="00240988"/>
    <w:rsid w:val="00506C24"/>
    <w:rsid w:val="00603D1A"/>
    <w:rsid w:val="0068180A"/>
    <w:rsid w:val="00C21ED6"/>
    <w:rsid w:val="00F45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F7628"/>
  <w15:chartTrackingRefBased/>
  <w15:docId w15:val="{051BDFFF-20AB-46DD-B5B9-E750C853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5E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45EF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45EFB"/>
    <w:rPr>
      <w:rFonts w:ascii="Segoe UI" w:hAnsi="Segoe UI" w:cs="Segoe UI"/>
      <w:sz w:val="18"/>
      <w:szCs w:val="18"/>
    </w:rPr>
  </w:style>
  <w:style w:type="paragraph" w:styleId="a6">
    <w:name w:val="Body Text"/>
    <w:basedOn w:val="a"/>
    <w:link w:val="a7"/>
    <w:rsid w:val="0068180A"/>
    <w:pPr>
      <w:suppressAutoHyphens/>
      <w:spacing w:after="140" w:line="276" w:lineRule="auto"/>
    </w:pPr>
  </w:style>
  <w:style w:type="character" w:customStyle="1" w:styleId="a7">
    <w:name w:val="Основной текст Знак"/>
    <w:basedOn w:val="a0"/>
    <w:link w:val="a6"/>
    <w:rsid w:val="00681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043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8090">
          <w:marLeft w:val="0"/>
          <w:marRight w:val="0"/>
          <w:marTop w:val="0"/>
          <w:marBottom w:val="0"/>
          <w:divBdr>
            <w:top w:val="none" w:sz="0" w:space="0" w:color="auto"/>
            <w:left w:val="none" w:sz="0" w:space="0" w:color="auto"/>
            <w:bottom w:val="none" w:sz="0" w:space="0" w:color="auto"/>
            <w:right w:val="none" w:sz="0" w:space="0" w:color="auto"/>
          </w:divBdr>
          <w:divsChild>
            <w:div w:id="851454084">
              <w:marLeft w:val="0"/>
              <w:marRight w:val="0"/>
              <w:marTop w:val="240"/>
              <w:marBottom w:val="0"/>
              <w:divBdr>
                <w:top w:val="none" w:sz="0" w:space="0" w:color="auto"/>
                <w:left w:val="none" w:sz="0" w:space="0" w:color="auto"/>
                <w:bottom w:val="none" w:sz="0" w:space="0" w:color="auto"/>
                <w:right w:val="none" w:sz="0" w:space="0" w:color="auto"/>
              </w:divBdr>
              <w:divsChild>
                <w:div w:id="1694841545">
                  <w:marLeft w:val="0"/>
                  <w:marRight w:val="0"/>
                  <w:marTop w:val="0"/>
                  <w:marBottom w:val="600"/>
                  <w:divBdr>
                    <w:top w:val="none" w:sz="0" w:space="0" w:color="auto"/>
                    <w:left w:val="none" w:sz="0" w:space="0" w:color="auto"/>
                    <w:bottom w:val="none" w:sz="0" w:space="0" w:color="auto"/>
                    <w:right w:val="none" w:sz="0" w:space="0" w:color="auto"/>
                  </w:divBdr>
                  <w:divsChild>
                    <w:div w:id="30543435">
                      <w:marLeft w:val="0"/>
                      <w:marRight w:val="0"/>
                      <w:marTop w:val="0"/>
                      <w:marBottom w:val="0"/>
                      <w:divBdr>
                        <w:top w:val="none" w:sz="0" w:space="0" w:color="auto"/>
                        <w:left w:val="none" w:sz="0" w:space="0" w:color="auto"/>
                        <w:bottom w:val="none" w:sz="0" w:space="0" w:color="auto"/>
                        <w:right w:val="none" w:sz="0" w:space="0" w:color="auto"/>
                      </w:divBdr>
                    </w:div>
                  </w:divsChild>
                </w:div>
                <w:div w:id="132816930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osreestr.gov.ru/press/archive/publichnaya-kadastrovaya-karta-teper-dostupna-na-tsifrovoy-platforme-nspd/"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216</Words>
  <Characters>1236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Napalkova</dc:creator>
  <cp:keywords/>
  <dc:description/>
  <cp:lastModifiedBy>Napalkova</cp:lastModifiedBy>
  <cp:revision>10</cp:revision>
  <cp:lastPrinted>2025-04-10T04:24:00Z</cp:lastPrinted>
  <dcterms:created xsi:type="dcterms:W3CDTF">2025-04-10T03:42:00Z</dcterms:created>
  <dcterms:modified xsi:type="dcterms:W3CDTF">2025-04-21T05:39:00Z</dcterms:modified>
</cp:coreProperties>
</file>