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FC6" w:rsidRDefault="00073D4C" w:rsidP="00073D4C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6F794DD8" wp14:editId="1BAC3A01">
            <wp:extent cx="1984211" cy="7292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5546" cy="751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4FC6" w:rsidRDefault="00A54FC6" w:rsidP="00F6652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A54FC6" w:rsidRDefault="00A54FC6" w:rsidP="00F6652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F6652C" w:rsidRDefault="00F6652C" w:rsidP="00F6652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F6652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Самые популярные сделки с жилыми помещениями </w:t>
      </w:r>
    </w:p>
    <w:p w:rsidR="00F6652C" w:rsidRPr="00F6652C" w:rsidRDefault="00F6652C" w:rsidP="00F6652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F6652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 Республике Алтай</w:t>
      </w:r>
    </w:p>
    <w:p w:rsidR="00F6652C" w:rsidRPr="00F6652C" w:rsidRDefault="00F6652C" w:rsidP="00F6652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6652C" w:rsidRPr="00F6652C" w:rsidRDefault="00F6652C" w:rsidP="00A54FC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665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9 месяцев текущего года жители Республики Алтай совершили 7048 сделок с жилыми помещениями. К ним относятся не только квартиры, но и жилые дома, комнаты в квартирах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A54F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 этом </w:t>
      </w:r>
      <w:r w:rsidRPr="00F665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рассказала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руководитель регионального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Лариса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Вопиловская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ходе пресс-конференции </w:t>
      </w:r>
      <w:r w:rsidRPr="00F665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F6652C">
        <w:rPr>
          <w:rFonts w:ascii="Times New Roman" w:hAnsi="Times New Roman" w:cs="Times New Roman"/>
          <w:sz w:val="28"/>
          <w:szCs w:val="28"/>
        </w:rPr>
        <w:t>Итоги года: события, новеллы, практика»</w:t>
      </w:r>
      <w:r w:rsidRPr="00F665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F6652C" w:rsidRDefault="00F6652C" w:rsidP="00F6652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665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Среди совершенных сделок больше всего договоров купли-продажи и мены — 4806.</w:t>
      </w:r>
    </w:p>
    <w:p w:rsidR="00F6652C" w:rsidRDefault="00F6652C" w:rsidP="00F6652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665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Второе место занимают договоры дарения: по ним передано 1539 объектов.</w:t>
      </w:r>
    </w:p>
    <w:p w:rsidR="00F6652C" w:rsidRDefault="00F6652C" w:rsidP="00F6652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665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третьем месте по популярности — приватизация. Этой возможностью воспользовались 322 раза.</w:t>
      </w:r>
    </w:p>
    <w:p w:rsidR="00F6652C" w:rsidRDefault="00F6652C" w:rsidP="00F6652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665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Пользовались спросом и договоры на участие в долевом строительстве – права на основании этих документов зарегистрировал 381 участник.</w:t>
      </w:r>
    </w:p>
    <w:p w:rsidR="0069472D" w:rsidRDefault="002F3F79" w:rsidP="00F6652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Кроме того, </w:t>
      </w:r>
      <w:r w:rsidR="00F6652C" w:rsidRPr="00F665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1107 граждан оформили свои права на жилые помещения в связи 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bookmarkStart w:id="0" w:name="_GoBack"/>
      <w:bookmarkEnd w:id="0"/>
      <w:r w:rsidR="00F6652C" w:rsidRPr="00F665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вступлением в наследство.</w:t>
      </w:r>
    </w:p>
    <w:p w:rsidR="00073D4C" w:rsidRDefault="00073D4C" w:rsidP="00F6652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73D4C" w:rsidRDefault="00073D4C" w:rsidP="00F6652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73D4C" w:rsidRDefault="00073D4C" w:rsidP="00F6652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73D4C" w:rsidRDefault="00073D4C" w:rsidP="00073D4C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Материал подготовлен Управлением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Республике Алтай</w:t>
      </w:r>
    </w:p>
    <w:p w:rsidR="00A54FC6" w:rsidRDefault="00A54FC6" w:rsidP="00F6652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54FC6" w:rsidRDefault="00A54FC6" w:rsidP="00F6652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54FC6" w:rsidRDefault="00A54FC6" w:rsidP="00F6652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54FC6" w:rsidRDefault="00A54FC6" w:rsidP="00F6652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A54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9ED"/>
    <w:rsid w:val="00073D4C"/>
    <w:rsid w:val="002F3F79"/>
    <w:rsid w:val="004E69ED"/>
    <w:rsid w:val="0069472D"/>
    <w:rsid w:val="00A54FC6"/>
    <w:rsid w:val="00F6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E6295"/>
  <w15:chartTrackingRefBased/>
  <w15:docId w15:val="{E4613FB4-88B1-4FC8-96AE-325A1B7A3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4</cp:revision>
  <dcterms:created xsi:type="dcterms:W3CDTF">2024-11-22T03:53:00Z</dcterms:created>
  <dcterms:modified xsi:type="dcterms:W3CDTF">2024-11-22T04:07:00Z</dcterms:modified>
</cp:coreProperties>
</file>